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1B8E8" w14:textId="77777777" w:rsidR="00AC0302" w:rsidRDefault="00000000">
      <w:pPr>
        <w:spacing w:after="22" w:line="259" w:lineRule="auto"/>
        <w:ind w:left="315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14:paraId="38BF893A" w14:textId="77777777" w:rsidR="00AC0302" w:rsidRDefault="00000000">
      <w:pPr>
        <w:spacing w:after="15"/>
        <w:ind w:left="4847" w:hanging="525"/>
      </w:pPr>
      <w:r>
        <w:t xml:space="preserve">                                       Утверждено решением заседания Комитета                                         по развитию и управлению бизнесом </w:t>
      </w:r>
    </w:p>
    <w:p w14:paraId="270053F5" w14:textId="77777777" w:rsidR="00AC0302" w:rsidRDefault="00000000">
      <w:pPr>
        <w:spacing w:after="32" w:line="259" w:lineRule="auto"/>
        <w:ind w:left="10" w:right="40"/>
        <w:jc w:val="right"/>
      </w:pPr>
      <w:r>
        <w:t xml:space="preserve">                                      АО «Банк ЦентрКредит» (НПС) от 07.02.2020г. </w:t>
      </w:r>
    </w:p>
    <w:p w14:paraId="52A1A855" w14:textId="77777777" w:rsidR="00AC0302" w:rsidRDefault="00000000">
      <w:pPr>
        <w:spacing w:after="32" w:line="259" w:lineRule="auto"/>
        <w:ind w:left="10" w:right="40"/>
        <w:jc w:val="right"/>
      </w:pPr>
      <w:r>
        <w:t xml:space="preserve">                                     (Протокол №21), </w:t>
      </w:r>
    </w:p>
    <w:p w14:paraId="1EC3A5EA" w14:textId="77777777" w:rsidR="00AC0302" w:rsidRDefault="00000000">
      <w:pPr>
        <w:spacing w:after="32" w:line="259" w:lineRule="auto"/>
        <w:ind w:left="10" w:right="40"/>
        <w:jc w:val="right"/>
      </w:pPr>
      <w:r>
        <w:t xml:space="preserve">                                      с учетом дополнений и изменений: </w:t>
      </w:r>
    </w:p>
    <w:p w14:paraId="52C0BE19" w14:textId="77777777" w:rsidR="00AC0302" w:rsidRDefault="00000000">
      <w:pPr>
        <w:spacing w:after="0" w:line="259" w:lineRule="auto"/>
        <w:ind w:left="10" w:right="40"/>
        <w:jc w:val="right"/>
      </w:pPr>
      <w:r>
        <w:t xml:space="preserve">НПС Протокол №781 от 29.04.2022 г, 04.05.2023 г   </w:t>
      </w:r>
    </w:p>
    <w:p w14:paraId="4749B8D9" w14:textId="77777777" w:rsidR="00AC0302" w:rsidRDefault="00000000">
      <w:pPr>
        <w:spacing w:after="2" w:line="259" w:lineRule="auto"/>
        <w:ind w:left="0" w:firstLine="0"/>
        <w:jc w:val="left"/>
      </w:pPr>
      <w:r>
        <w:rPr>
          <w:sz w:val="14"/>
        </w:rPr>
        <w:t xml:space="preserve"> </w:t>
      </w:r>
    </w:p>
    <w:p w14:paraId="724528A8" w14:textId="77777777" w:rsidR="00AC0302" w:rsidRDefault="00000000">
      <w:pPr>
        <w:spacing w:after="27"/>
        <w:ind w:left="5823" w:hanging="60"/>
      </w:pPr>
      <w:r>
        <w:t xml:space="preserve">Постоянно действующая комиссия по принятию решений по тарифам/продуктам/услугам (ПДК) </w:t>
      </w:r>
    </w:p>
    <w:p w14:paraId="6235AE57" w14:textId="77777777" w:rsidR="00AC0302" w:rsidRDefault="00000000">
      <w:pPr>
        <w:spacing w:after="32" w:line="259" w:lineRule="auto"/>
        <w:ind w:left="10" w:right="40"/>
        <w:jc w:val="right"/>
      </w:pPr>
      <w:r>
        <w:t xml:space="preserve">Протокол №16 от </w:t>
      </w:r>
      <w:proofErr w:type="spellStart"/>
      <w:r>
        <w:t>от</w:t>
      </w:r>
      <w:proofErr w:type="spellEnd"/>
      <w:r>
        <w:t xml:space="preserve"> 18.03.2024 г. </w:t>
      </w:r>
    </w:p>
    <w:p w14:paraId="406E1C71" w14:textId="77777777" w:rsidR="00AC0302" w:rsidRDefault="00000000">
      <w:pPr>
        <w:spacing w:after="32" w:line="259" w:lineRule="auto"/>
        <w:ind w:left="10" w:right="40"/>
        <w:jc w:val="right"/>
      </w:pPr>
      <w:r>
        <w:t xml:space="preserve">Протокол №152 от 18.10.2024 г. </w:t>
      </w:r>
    </w:p>
    <w:p w14:paraId="5B45F6E9" w14:textId="77777777" w:rsidR="00AC0302" w:rsidRDefault="00000000">
      <w:pPr>
        <w:spacing w:after="0" w:line="259" w:lineRule="auto"/>
        <w:ind w:left="10" w:right="40"/>
        <w:jc w:val="right"/>
      </w:pPr>
      <w:r>
        <w:t xml:space="preserve">(изменения вступают в действие с 07.11.2024 </w:t>
      </w:r>
      <w:proofErr w:type="gramStart"/>
      <w:r>
        <w:t>г.)*</w:t>
      </w:r>
      <w:proofErr w:type="gramEnd"/>
      <w:r>
        <w:t xml:space="preserve"> </w:t>
      </w:r>
    </w:p>
    <w:p w14:paraId="261E3D03" w14:textId="77777777" w:rsidR="00AC0302" w:rsidRDefault="00000000">
      <w:pPr>
        <w:spacing w:after="0" w:line="259" w:lineRule="auto"/>
        <w:ind w:left="0" w:firstLine="0"/>
        <w:jc w:val="right"/>
      </w:pPr>
      <w:r>
        <w:t xml:space="preserve"> </w:t>
      </w:r>
    </w:p>
    <w:p w14:paraId="711752EF" w14:textId="77777777" w:rsidR="00AC0302" w:rsidRDefault="00000000">
      <w:pPr>
        <w:spacing w:after="24" w:line="259" w:lineRule="auto"/>
        <w:ind w:lef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14:paraId="26D59988" w14:textId="77777777" w:rsidR="00AC0302" w:rsidRPr="001E4E4E" w:rsidRDefault="00000000">
      <w:pPr>
        <w:pStyle w:val="1"/>
        <w:rPr>
          <w:lang w:val="en-US"/>
        </w:rPr>
      </w:pPr>
      <w:r>
        <w:t>Тарифы</w:t>
      </w:r>
      <w:r w:rsidRPr="001E4E4E">
        <w:rPr>
          <w:lang w:val="en-US"/>
        </w:rPr>
        <w:t xml:space="preserve"> </w:t>
      </w:r>
      <w:r>
        <w:t>по</w:t>
      </w:r>
      <w:r w:rsidRPr="001E4E4E">
        <w:rPr>
          <w:lang w:val="en-US"/>
        </w:rPr>
        <w:t xml:space="preserve"> </w:t>
      </w:r>
      <w:r>
        <w:t>продукту</w:t>
      </w:r>
      <w:r w:rsidRPr="001E4E4E">
        <w:rPr>
          <w:lang w:val="en-US"/>
        </w:rPr>
        <w:t xml:space="preserve"> #TravelCard (Visa Signature) </w:t>
      </w:r>
    </w:p>
    <w:p w14:paraId="6B6FAFE0" w14:textId="77777777" w:rsidR="00AC0302" w:rsidRPr="001E4E4E" w:rsidRDefault="00000000">
      <w:pPr>
        <w:spacing w:after="0" w:line="259" w:lineRule="auto"/>
        <w:ind w:left="0" w:firstLine="0"/>
        <w:jc w:val="left"/>
        <w:rPr>
          <w:lang w:val="en-US"/>
        </w:rPr>
      </w:pPr>
      <w:r w:rsidRPr="001E4E4E">
        <w:rPr>
          <w:rFonts w:ascii="Calibri" w:eastAsia="Calibri" w:hAnsi="Calibri" w:cs="Calibri"/>
          <w:sz w:val="22"/>
          <w:lang w:val="en-US"/>
        </w:rPr>
        <w:t xml:space="preserve"> </w:t>
      </w:r>
    </w:p>
    <w:p w14:paraId="36BB0A6E" w14:textId="77777777" w:rsidR="00AC0302" w:rsidRPr="001E4E4E" w:rsidRDefault="00000000">
      <w:pPr>
        <w:spacing w:after="0" w:line="259" w:lineRule="auto"/>
        <w:ind w:left="1073" w:firstLine="0"/>
        <w:jc w:val="center"/>
        <w:rPr>
          <w:lang w:val="en-US"/>
        </w:rPr>
      </w:pPr>
      <w:r w:rsidRPr="001E4E4E">
        <w:rPr>
          <w:b/>
          <w:sz w:val="22"/>
          <w:lang w:val="en-US"/>
        </w:rPr>
        <w:t xml:space="preserve"> </w:t>
      </w:r>
    </w:p>
    <w:tbl>
      <w:tblPr>
        <w:tblStyle w:val="TableGrid"/>
        <w:tblW w:w="9888" w:type="dxa"/>
        <w:tblInd w:w="-109" w:type="dxa"/>
        <w:tblCellMar>
          <w:top w:w="12" w:type="dxa"/>
          <w:left w:w="109" w:type="dxa"/>
          <w:right w:w="35" w:type="dxa"/>
        </w:tblCellMar>
        <w:tblLook w:val="04A0" w:firstRow="1" w:lastRow="0" w:firstColumn="1" w:lastColumn="0" w:noHBand="0" w:noVBand="1"/>
      </w:tblPr>
      <w:tblGrid>
        <w:gridCol w:w="5386"/>
        <w:gridCol w:w="4502"/>
      </w:tblGrid>
      <w:tr w:rsidR="00AC0302" w14:paraId="0FE80F83" w14:textId="77777777">
        <w:trPr>
          <w:trHeight w:val="61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BE0B9" w14:textId="77777777" w:rsidR="00AC0302" w:rsidRDefault="00000000">
            <w:pPr>
              <w:spacing w:after="0" w:line="259" w:lineRule="auto"/>
              <w:ind w:left="0" w:right="74" w:firstLine="0"/>
              <w:jc w:val="center"/>
            </w:pPr>
            <w:r w:rsidRPr="001E4E4E"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 xml:space="preserve">Тарифы по карте 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8ECFA" w14:textId="77777777" w:rsidR="00AC0302" w:rsidRDefault="00000000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  <w:sz w:val="22"/>
              </w:rPr>
              <w:t xml:space="preserve">#TravelCard, #Rentacar** </w:t>
            </w:r>
          </w:p>
        </w:tc>
      </w:tr>
      <w:tr w:rsidR="00AC0302" w14:paraId="4387B7E8" w14:textId="77777777">
        <w:trPr>
          <w:trHeight w:val="77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7BC27" w14:textId="77777777" w:rsidR="00AC030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1. Валюта 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9FA69" w14:textId="77777777" w:rsidR="00AC0302" w:rsidRDefault="00000000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2"/>
              </w:rPr>
              <w:t xml:space="preserve"> KZT (основной счет), </w:t>
            </w:r>
          </w:p>
          <w:p w14:paraId="48386A9B" w14:textId="77777777" w:rsidR="00AC0302" w:rsidRDefault="00000000">
            <w:pPr>
              <w:spacing w:after="23" w:line="259" w:lineRule="auto"/>
              <w:ind w:left="0" w:right="77" w:firstLine="0"/>
              <w:jc w:val="center"/>
            </w:pPr>
            <w:r>
              <w:rPr>
                <w:sz w:val="22"/>
              </w:rPr>
              <w:t xml:space="preserve">USD, EUR, RUB, GBP, AED </w:t>
            </w:r>
          </w:p>
          <w:p w14:paraId="375E9BB1" w14:textId="77777777" w:rsidR="00AC0302" w:rsidRDefault="00000000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 xml:space="preserve">(при подключении к </w:t>
            </w:r>
            <w:proofErr w:type="gramStart"/>
            <w:r>
              <w:rPr>
                <w:sz w:val="22"/>
              </w:rPr>
              <w:t>карте)*</w:t>
            </w:r>
            <w:proofErr w:type="gramEnd"/>
            <w:r>
              <w:rPr>
                <w:sz w:val="22"/>
              </w:rPr>
              <w:t xml:space="preserve"> </w:t>
            </w:r>
          </w:p>
        </w:tc>
      </w:tr>
      <w:tr w:rsidR="00AC0302" w14:paraId="35346F07" w14:textId="77777777">
        <w:trPr>
          <w:trHeight w:val="31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1A9E" w14:textId="77777777" w:rsidR="00AC030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2. Выпуск основной карты 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50959" w14:textId="77777777" w:rsidR="00AC0302" w:rsidRDefault="00000000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2"/>
              </w:rPr>
              <w:t xml:space="preserve">10 000 KZT </w:t>
            </w:r>
          </w:p>
        </w:tc>
      </w:tr>
      <w:tr w:rsidR="00AC0302" w14:paraId="709034D4" w14:textId="77777777">
        <w:trPr>
          <w:trHeight w:val="31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3543" w14:textId="77777777" w:rsidR="00AC030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3. Выпуск дополнительной карты 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C1D63" w14:textId="77777777" w:rsidR="00AC0302" w:rsidRDefault="00000000">
            <w:pPr>
              <w:spacing w:after="0" w:line="259" w:lineRule="auto"/>
              <w:ind w:left="0" w:right="71" w:firstLine="0"/>
              <w:jc w:val="center"/>
            </w:pPr>
            <w:r>
              <w:rPr>
                <w:sz w:val="22"/>
              </w:rPr>
              <w:t xml:space="preserve">0 KZT - #Rentacar </w:t>
            </w:r>
          </w:p>
        </w:tc>
      </w:tr>
      <w:tr w:rsidR="00AC0302" w14:paraId="6CA76436" w14:textId="77777777">
        <w:trPr>
          <w:trHeight w:val="581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AF5C" w14:textId="77777777" w:rsidR="00AC0302" w:rsidRDefault="00000000">
            <w:pPr>
              <w:spacing w:after="22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4. Срочный выпуск карты (именная карта) - 2 </w:t>
            </w:r>
            <w:proofErr w:type="spellStart"/>
            <w:proofErr w:type="gramStart"/>
            <w:r>
              <w:rPr>
                <w:sz w:val="22"/>
              </w:rPr>
              <w:t>раб.дня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</w:p>
          <w:p w14:paraId="441F507C" w14:textId="77777777" w:rsidR="00AC030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(без учета доставки до филиалов) 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F8CC0" w14:textId="77777777" w:rsidR="00AC0302" w:rsidRDefault="00000000">
            <w:pPr>
              <w:spacing w:after="0" w:line="259" w:lineRule="auto"/>
              <w:ind w:left="0" w:right="71" w:firstLine="0"/>
              <w:jc w:val="center"/>
            </w:pPr>
            <w:r>
              <w:rPr>
                <w:sz w:val="22"/>
              </w:rPr>
              <w:t xml:space="preserve"> 1 500 KZT </w:t>
            </w:r>
          </w:p>
        </w:tc>
      </w:tr>
      <w:tr w:rsidR="00AC0302" w14:paraId="3C9BC588" w14:textId="77777777">
        <w:trPr>
          <w:trHeight w:val="308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14:paraId="6CBC49E0" w14:textId="77777777" w:rsidR="00AC030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 5. Обслуживание основной/дополнительной карты 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14:paraId="0E6B11EF" w14:textId="77777777" w:rsidR="00AC0302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  </w:t>
            </w:r>
          </w:p>
        </w:tc>
      </w:tr>
      <w:tr w:rsidR="00AC0302" w14:paraId="60AF70D9" w14:textId="77777777">
        <w:trPr>
          <w:trHeight w:val="517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5C5BA" w14:textId="77777777" w:rsidR="00AC030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5.1 За </w:t>
            </w:r>
            <w:proofErr w:type="gramStart"/>
            <w:r>
              <w:rPr>
                <w:sz w:val="22"/>
              </w:rPr>
              <w:t>1-й</w:t>
            </w:r>
            <w:proofErr w:type="gramEnd"/>
            <w:r>
              <w:rPr>
                <w:sz w:val="22"/>
              </w:rPr>
              <w:t xml:space="preserve"> год  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49CF" w14:textId="77777777" w:rsidR="00AC0302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0 KZT</w:t>
            </w:r>
            <w:r>
              <w:rPr>
                <w:sz w:val="22"/>
                <w:vertAlign w:val="superscript"/>
              </w:rPr>
              <w:t xml:space="preserve"> 1</w:t>
            </w:r>
            <w:r>
              <w:rPr>
                <w:sz w:val="22"/>
              </w:rPr>
              <w:t xml:space="preserve">, 5 000 KZT (ежемесячная плата) – #TravelCard, 0 KZT - #Rentacar </w:t>
            </w:r>
          </w:p>
        </w:tc>
      </w:tr>
      <w:tr w:rsidR="00AC0302" w14:paraId="3C866640" w14:textId="77777777">
        <w:trPr>
          <w:trHeight w:val="521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92F57" w14:textId="77777777" w:rsidR="00AC030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5.2 За 2-й и последующие годы 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F5C5" w14:textId="77777777" w:rsidR="00AC0302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0 KZT</w:t>
            </w:r>
            <w:r>
              <w:rPr>
                <w:sz w:val="22"/>
                <w:vertAlign w:val="superscript"/>
              </w:rPr>
              <w:t xml:space="preserve"> 1</w:t>
            </w:r>
            <w:r>
              <w:rPr>
                <w:sz w:val="22"/>
              </w:rPr>
              <w:t xml:space="preserve">, 5 000 KZT (ежемесячная плата) – #TravelCard, 0 KZT - #Rentacar </w:t>
            </w:r>
          </w:p>
        </w:tc>
      </w:tr>
      <w:tr w:rsidR="00AC0302" w14:paraId="5716CD72" w14:textId="77777777">
        <w:trPr>
          <w:trHeight w:val="308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14:paraId="0B0D7D5F" w14:textId="77777777" w:rsidR="00AC030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6. Перевыпуск (замена) карты 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14:paraId="1F8F4A01" w14:textId="77777777" w:rsidR="00AC0302" w:rsidRDefault="00000000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AC0302" w14:paraId="39A17E73" w14:textId="77777777">
        <w:trPr>
          <w:trHeight w:val="311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47A63" w14:textId="77777777" w:rsidR="00AC030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6.1 По истечении срока действия  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7F7FE" w14:textId="77777777" w:rsidR="00AC0302" w:rsidRDefault="00000000">
            <w:pPr>
              <w:spacing w:after="0" w:line="259" w:lineRule="auto"/>
              <w:ind w:left="0" w:right="71" w:firstLine="0"/>
              <w:jc w:val="center"/>
            </w:pPr>
            <w:r>
              <w:rPr>
                <w:sz w:val="22"/>
              </w:rPr>
              <w:t xml:space="preserve">0 KZT </w:t>
            </w:r>
          </w:p>
        </w:tc>
      </w:tr>
      <w:tr w:rsidR="00AC0302" w14:paraId="44A8ABF9" w14:textId="77777777">
        <w:trPr>
          <w:trHeight w:val="516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CDDF1" w14:textId="77777777" w:rsidR="00AC030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6.2 По просьбе клиента или при утере  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B2A0F" w14:textId="77777777" w:rsidR="00AC0302" w:rsidRDefault="00000000">
            <w:pPr>
              <w:numPr>
                <w:ilvl w:val="0"/>
                <w:numId w:val="3"/>
              </w:numPr>
              <w:spacing w:after="0" w:line="259" w:lineRule="auto"/>
              <w:ind w:right="71" w:hanging="165"/>
              <w:jc w:val="center"/>
            </w:pPr>
            <w:r>
              <w:rPr>
                <w:sz w:val="22"/>
              </w:rPr>
              <w:t xml:space="preserve">KZT– #TravelCard </w:t>
            </w:r>
          </w:p>
          <w:p w14:paraId="0C69748B" w14:textId="77777777" w:rsidR="00AC0302" w:rsidRDefault="00000000">
            <w:pPr>
              <w:numPr>
                <w:ilvl w:val="0"/>
                <w:numId w:val="3"/>
              </w:numPr>
              <w:spacing w:after="0" w:line="259" w:lineRule="auto"/>
              <w:ind w:right="71" w:hanging="165"/>
              <w:jc w:val="center"/>
            </w:pPr>
            <w:r>
              <w:rPr>
                <w:sz w:val="22"/>
              </w:rPr>
              <w:t xml:space="preserve">000 KZT – #Rentacar </w:t>
            </w:r>
          </w:p>
        </w:tc>
      </w:tr>
      <w:tr w:rsidR="00AC0302" w14:paraId="5E0E1F76" w14:textId="77777777">
        <w:trPr>
          <w:trHeight w:val="311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A4122" w14:textId="77777777" w:rsidR="00AC030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6.3 По инициативе Банка  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6860" w14:textId="77777777" w:rsidR="00AC0302" w:rsidRDefault="00000000">
            <w:pPr>
              <w:spacing w:after="0" w:line="259" w:lineRule="auto"/>
              <w:ind w:left="0" w:right="71" w:firstLine="0"/>
              <w:jc w:val="center"/>
            </w:pPr>
            <w:r>
              <w:rPr>
                <w:sz w:val="22"/>
              </w:rPr>
              <w:t xml:space="preserve">0 KZT </w:t>
            </w:r>
          </w:p>
        </w:tc>
      </w:tr>
      <w:tr w:rsidR="00AC0302" w14:paraId="30632390" w14:textId="77777777">
        <w:trPr>
          <w:trHeight w:val="308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14:paraId="5ED9E3FB" w14:textId="77777777" w:rsidR="00AC030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7. Зачисление денег 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14:paraId="680C0686" w14:textId="77777777" w:rsidR="00AC0302" w:rsidRDefault="00000000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AC0302" w14:paraId="2A092542" w14:textId="77777777">
        <w:trPr>
          <w:trHeight w:val="311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81FD4" w14:textId="77777777" w:rsidR="00AC030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7.1 Зачисление денег на счет 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0405" w14:textId="77777777" w:rsidR="00AC0302" w:rsidRDefault="00000000">
            <w:pPr>
              <w:spacing w:after="0" w:line="259" w:lineRule="auto"/>
              <w:ind w:left="0" w:right="71" w:firstLine="0"/>
              <w:jc w:val="center"/>
            </w:pPr>
            <w:r>
              <w:rPr>
                <w:sz w:val="22"/>
              </w:rPr>
              <w:t xml:space="preserve">0 KZT </w:t>
            </w:r>
          </w:p>
        </w:tc>
      </w:tr>
      <w:tr w:rsidR="00AC0302" w14:paraId="6B646FC0" w14:textId="77777777">
        <w:trPr>
          <w:trHeight w:val="517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2EF7" w14:textId="77777777" w:rsidR="00AC0302" w:rsidRDefault="0000000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7.2 Прием наличных денег в рублях (RUB) в отделении Банка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9957" w14:textId="77777777" w:rsidR="00AC0302" w:rsidRDefault="00000000">
            <w:pPr>
              <w:spacing w:after="0" w:line="259" w:lineRule="auto"/>
              <w:ind w:left="0" w:firstLine="0"/>
              <w:jc w:val="center"/>
            </w:pPr>
            <w:proofErr w:type="gramStart"/>
            <w:r>
              <w:rPr>
                <w:sz w:val="22"/>
              </w:rPr>
              <w:t>согласно тарифам</w:t>
            </w:r>
            <w:proofErr w:type="gramEnd"/>
            <w:r>
              <w:rPr>
                <w:sz w:val="22"/>
              </w:rPr>
              <w:t xml:space="preserve"> "Кассовые операции" для физических лиц </w:t>
            </w:r>
          </w:p>
        </w:tc>
      </w:tr>
      <w:tr w:rsidR="00AC0302" w14:paraId="0CA40E0D" w14:textId="77777777">
        <w:trPr>
          <w:trHeight w:val="308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14:paraId="07200E17" w14:textId="77777777" w:rsidR="00AC030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8. Обслуживание в торговых и сервисных точках 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14:paraId="73C94D36" w14:textId="77777777" w:rsidR="00AC0302" w:rsidRDefault="00000000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AC0302" w14:paraId="5A20DBFB" w14:textId="77777777">
        <w:trPr>
          <w:trHeight w:val="516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BEE6" w14:textId="77777777" w:rsidR="00AC030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8.1 Без рассрочки (в том числе оплата таможенных услуг) 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73D8C" w14:textId="77777777" w:rsidR="00AC0302" w:rsidRDefault="00000000">
            <w:pPr>
              <w:spacing w:after="0" w:line="259" w:lineRule="auto"/>
              <w:ind w:left="0" w:right="71" w:firstLine="0"/>
              <w:jc w:val="center"/>
            </w:pPr>
            <w:r>
              <w:rPr>
                <w:sz w:val="22"/>
              </w:rPr>
              <w:t xml:space="preserve">0 KZT </w:t>
            </w:r>
          </w:p>
        </w:tc>
      </w:tr>
      <w:tr w:rsidR="00AC0302" w14:paraId="116A0CDB" w14:textId="77777777">
        <w:trPr>
          <w:trHeight w:val="31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07E6" w14:textId="77777777" w:rsidR="00AC030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8.2 В рассрочку 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FC29E" w14:textId="77777777" w:rsidR="00AC0302" w:rsidRDefault="00000000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AC0302" w14:paraId="5EB27938" w14:textId="77777777">
        <w:trPr>
          <w:trHeight w:val="34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BDECA" w14:textId="77777777" w:rsidR="00AC030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- в сети партнеров Банка 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EABD3" w14:textId="77777777" w:rsidR="00AC0302" w:rsidRDefault="00000000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2"/>
              </w:rPr>
              <w:t xml:space="preserve">- </w:t>
            </w:r>
          </w:p>
        </w:tc>
      </w:tr>
      <w:tr w:rsidR="00AC0302" w14:paraId="46700F38" w14:textId="77777777">
        <w:trPr>
          <w:trHeight w:val="267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42B0" w14:textId="77777777" w:rsidR="00AC030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- Вне сети партнеров Банка 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68F9" w14:textId="77777777" w:rsidR="00AC0302" w:rsidRDefault="00000000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2"/>
              </w:rPr>
              <w:t xml:space="preserve">- </w:t>
            </w:r>
          </w:p>
        </w:tc>
      </w:tr>
      <w:tr w:rsidR="00AC0302" w14:paraId="57A3AF3E" w14:textId="77777777">
        <w:trPr>
          <w:trHeight w:val="308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14:paraId="5404AD6F" w14:textId="77777777" w:rsidR="00AC030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9. Получение наличных денег 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14:paraId="527E7036" w14:textId="77777777" w:rsidR="00AC0302" w:rsidRDefault="00000000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AC0302" w14:paraId="279BFE1D" w14:textId="77777777">
        <w:trPr>
          <w:trHeight w:val="1021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6BF61" w14:textId="77777777" w:rsidR="00AC030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9.1 В банкоматах Банка и других банков в РК/ за пределами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CE9E" w14:textId="77777777" w:rsidR="00AC0302" w:rsidRDefault="00000000">
            <w:pPr>
              <w:spacing w:after="0" w:line="278" w:lineRule="auto"/>
              <w:ind w:left="323" w:right="342" w:firstLine="0"/>
              <w:jc w:val="center"/>
            </w:pPr>
            <w:r>
              <w:rPr>
                <w:sz w:val="22"/>
              </w:rPr>
              <w:t xml:space="preserve">до 1 500 000 KZT в </w:t>
            </w:r>
            <w:proofErr w:type="spellStart"/>
            <w:r>
              <w:rPr>
                <w:sz w:val="22"/>
              </w:rPr>
              <w:t>мес</w:t>
            </w:r>
            <w:proofErr w:type="spellEnd"/>
            <w:r>
              <w:rPr>
                <w:sz w:val="22"/>
              </w:rPr>
              <w:t xml:space="preserve"> - 0 KZT, свыше - 1% мин 250 KZT </w:t>
            </w:r>
          </w:p>
          <w:p w14:paraId="50CB7032" w14:textId="77777777" w:rsidR="00AC0302" w:rsidRDefault="00000000">
            <w:pPr>
              <w:spacing w:after="0" w:line="259" w:lineRule="auto"/>
              <w:ind w:left="296" w:right="316" w:firstLine="0"/>
              <w:jc w:val="center"/>
            </w:pPr>
            <w:r>
              <w:rPr>
                <w:sz w:val="22"/>
              </w:rPr>
              <w:t xml:space="preserve">разовое снятие от 5 000 KZT - 0 KZT до 5 000 KZT - 100 KZT </w:t>
            </w:r>
          </w:p>
        </w:tc>
      </w:tr>
      <w:tr w:rsidR="00AC0302" w14:paraId="6BA031CE" w14:textId="77777777">
        <w:trPr>
          <w:trHeight w:val="77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0711C" w14:textId="77777777" w:rsidR="00AC030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lastRenderedPageBreak/>
              <w:t xml:space="preserve"> 9.2 В кассах Банка 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FF917" w14:textId="77777777" w:rsidR="00AC0302" w:rsidRDefault="00000000">
            <w:pPr>
              <w:spacing w:after="17" w:line="247" w:lineRule="auto"/>
              <w:ind w:left="18" w:right="37" w:firstLine="0"/>
              <w:jc w:val="center"/>
            </w:pPr>
            <w:r>
              <w:rPr>
                <w:sz w:val="22"/>
              </w:rPr>
              <w:t xml:space="preserve">KZT - до 7 000 000 KZT в </w:t>
            </w:r>
            <w:proofErr w:type="spellStart"/>
            <w:r>
              <w:rPr>
                <w:sz w:val="22"/>
              </w:rPr>
              <w:t>мес</w:t>
            </w:r>
            <w:proofErr w:type="spellEnd"/>
            <w:r>
              <w:rPr>
                <w:sz w:val="22"/>
              </w:rPr>
              <w:t xml:space="preserve"> - 0 KZT, свыше - 1,5% + 300 KZT, </w:t>
            </w:r>
          </w:p>
          <w:p w14:paraId="73F3D0DA" w14:textId="77777777" w:rsidR="00AC0302" w:rsidRDefault="00000000">
            <w:pPr>
              <w:spacing w:after="0" w:line="259" w:lineRule="auto"/>
              <w:ind w:left="0" w:right="71" w:firstLine="0"/>
              <w:jc w:val="center"/>
            </w:pPr>
            <w:r>
              <w:rPr>
                <w:sz w:val="22"/>
              </w:rPr>
              <w:t xml:space="preserve">в иностранной валюте* - 1,5% + 300 KZT </w:t>
            </w:r>
          </w:p>
        </w:tc>
      </w:tr>
      <w:tr w:rsidR="00AC0302" w14:paraId="23E9447A" w14:textId="77777777">
        <w:trPr>
          <w:trHeight w:val="56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39A5A" w14:textId="77777777" w:rsidR="00AC030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9.3 В кассах других банков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56BE6" w14:textId="77777777" w:rsidR="00AC0302" w:rsidRDefault="00000000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2"/>
              </w:rPr>
              <w:t xml:space="preserve">1,5 % +1 000 KZT </w:t>
            </w:r>
          </w:p>
        </w:tc>
      </w:tr>
    </w:tbl>
    <w:p w14:paraId="46F4C1B4" w14:textId="77777777" w:rsidR="00AC0302" w:rsidRDefault="00AC0302">
      <w:pPr>
        <w:spacing w:after="0" w:line="259" w:lineRule="auto"/>
        <w:ind w:left="-1386" w:right="11142" w:firstLine="0"/>
        <w:jc w:val="left"/>
      </w:pPr>
    </w:p>
    <w:tbl>
      <w:tblPr>
        <w:tblStyle w:val="TableGrid"/>
        <w:tblW w:w="9888" w:type="dxa"/>
        <w:tblInd w:w="-109" w:type="dxa"/>
        <w:tblCellMar>
          <w:top w:w="19" w:type="dxa"/>
          <w:left w:w="109" w:type="dxa"/>
          <w:right w:w="56" w:type="dxa"/>
        </w:tblCellMar>
        <w:tblLook w:val="04A0" w:firstRow="1" w:lastRow="0" w:firstColumn="1" w:lastColumn="0" w:noHBand="0" w:noVBand="1"/>
      </w:tblPr>
      <w:tblGrid>
        <w:gridCol w:w="5386"/>
        <w:gridCol w:w="4502"/>
      </w:tblGrid>
      <w:tr w:rsidR="00AC0302" w14:paraId="6BAEEB0B" w14:textId="77777777">
        <w:trPr>
          <w:trHeight w:val="613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14:paraId="36B7F7E0" w14:textId="77777777" w:rsidR="00AC030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 10. Переводы и платежи </w:t>
            </w:r>
            <w:proofErr w:type="gramStart"/>
            <w:r>
              <w:rPr>
                <w:b/>
                <w:sz w:val="22"/>
              </w:rPr>
              <w:t>с карты/счета</w:t>
            </w:r>
            <w:proofErr w:type="gramEnd"/>
            <w:r>
              <w:rPr>
                <w:b/>
                <w:sz w:val="22"/>
              </w:rPr>
              <w:t xml:space="preserve"> карты в системе BCC.KZ, Интернет 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  <w:vAlign w:val="center"/>
          </w:tcPr>
          <w:p w14:paraId="4AAD0BEA" w14:textId="77777777" w:rsidR="00AC0302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AC0302" w14:paraId="35EF17D3" w14:textId="77777777">
        <w:trPr>
          <w:trHeight w:val="581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BF970" w14:textId="77777777" w:rsidR="00AC0302" w:rsidRDefault="0000000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10.1 Переводы между своими счетами (на свою карту/счет) внутри Банка 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CFBA8" w14:textId="77777777" w:rsidR="00AC0302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AC0302" w14:paraId="7632DFA5" w14:textId="77777777">
        <w:trPr>
          <w:trHeight w:val="37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1D18B" w14:textId="77777777" w:rsidR="00AC030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      - в системе BCC.KZ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9DCF" w14:textId="77777777" w:rsidR="00AC0302" w:rsidRDefault="0000000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0 KZT </w:t>
            </w:r>
          </w:p>
        </w:tc>
      </w:tr>
      <w:tr w:rsidR="00AC0302" w14:paraId="31543CD4" w14:textId="77777777">
        <w:trPr>
          <w:trHeight w:val="295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AA7CB" w14:textId="77777777" w:rsidR="00AC030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       - через Интернет 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3CB1F" w14:textId="77777777" w:rsidR="00AC0302" w:rsidRDefault="0000000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0 KZT </w:t>
            </w:r>
          </w:p>
        </w:tc>
      </w:tr>
      <w:tr w:rsidR="00AC0302" w14:paraId="4CB36EA9" w14:textId="77777777">
        <w:trPr>
          <w:trHeight w:val="52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5F52" w14:textId="77777777" w:rsidR="00AC0302" w:rsidRDefault="00000000">
            <w:pPr>
              <w:spacing w:after="0" w:line="259" w:lineRule="auto"/>
              <w:ind w:left="0" w:right="43" w:firstLine="0"/>
              <w:jc w:val="left"/>
            </w:pPr>
            <w:r>
              <w:rPr>
                <w:sz w:val="22"/>
              </w:rPr>
              <w:t xml:space="preserve"> 10.2 Переводы на карту другого клиента внутри Банка 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B7925" w14:textId="77777777" w:rsidR="00AC0302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AC0302" w14:paraId="3EA37629" w14:textId="77777777">
        <w:trPr>
          <w:trHeight w:val="275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2AA7" w14:textId="77777777" w:rsidR="00AC030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      - в системе BCC.KZ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19AA" w14:textId="77777777" w:rsidR="00AC0302" w:rsidRDefault="0000000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0 KZT </w:t>
            </w:r>
          </w:p>
        </w:tc>
      </w:tr>
      <w:tr w:rsidR="00AC0302" w14:paraId="70258349" w14:textId="77777777">
        <w:trPr>
          <w:trHeight w:val="295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CFD9" w14:textId="77777777" w:rsidR="00AC030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       - через Интернет 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A8037" w14:textId="77777777" w:rsidR="00AC0302" w:rsidRDefault="0000000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0 KZT </w:t>
            </w:r>
          </w:p>
        </w:tc>
      </w:tr>
      <w:tr w:rsidR="00AC0302" w14:paraId="57ED6B25" w14:textId="77777777">
        <w:trPr>
          <w:trHeight w:val="295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8865" w14:textId="77777777" w:rsidR="00AC030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10.3 Переводы на карту из другого Банка РК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F74B6" w14:textId="77777777" w:rsidR="00AC0302" w:rsidRDefault="0000000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0 KZT </w:t>
            </w:r>
          </w:p>
        </w:tc>
      </w:tr>
      <w:tr w:rsidR="00AC0302" w14:paraId="034AA538" w14:textId="77777777">
        <w:trPr>
          <w:trHeight w:val="295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43C30" w14:textId="77777777" w:rsidR="00AC030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10.4 Переводы в другой банк РК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DDCB" w14:textId="77777777" w:rsidR="00AC0302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AC0302" w14:paraId="17AFE8C5" w14:textId="77777777">
        <w:trPr>
          <w:trHeight w:val="296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0FB1B" w14:textId="77777777" w:rsidR="00AC030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      - по номеру телефона в системе BCC.KZ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E29A1" w14:textId="77777777" w:rsidR="00AC0302" w:rsidRDefault="0000000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0 KZT </w:t>
            </w:r>
          </w:p>
        </w:tc>
      </w:tr>
      <w:tr w:rsidR="00AC0302" w14:paraId="54E1B1CA" w14:textId="77777777">
        <w:trPr>
          <w:trHeight w:val="295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19AE4" w14:textId="77777777" w:rsidR="00AC030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      - на карту в системе BCC.KZ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080D" w14:textId="77777777" w:rsidR="00AC0302" w:rsidRDefault="0000000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0 KZT </w:t>
            </w:r>
          </w:p>
        </w:tc>
      </w:tr>
      <w:tr w:rsidR="00AC0302" w14:paraId="6C4EAAE8" w14:textId="77777777">
        <w:trPr>
          <w:trHeight w:val="65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E6EC4" w14:textId="77777777" w:rsidR="00AC030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      - на карту через Интернет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C53FC" w14:textId="77777777" w:rsidR="00AC0302" w:rsidRDefault="00000000">
            <w:pPr>
              <w:spacing w:after="0" w:line="259" w:lineRule="auto"/>
              <w:ind w:left="1337" w:right="1335" w:firstLine="0"/>
              <w:jc w:val="center"/>
            </w:pPr>
            <w:r>
              <w:rPr>
                <w:sz w:val="22"/>
              </w:rPr>
              <w:t xml:space="preserve">На сайте bcc.kz: 0 KZT </w:t>
            </w:r>
          </w:p>
        </w:tc>
      </w:tr>
      <w:tr w:rsidR="00AC0302" w14:paraId="1D68A456" w14:textId="77777777">
        <w:trPr>
          <w:trHeight w:val="86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F879C" w14:textId="77777777" w:rsidR="00AC030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10.5 Переводы на счет в другой банк РК 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232EF" w14:textId="77777777" w:rsidR="00AC0302" w:rsidRDefault="0000000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 xml:space="preserve">0,3% мин 500 KZT макс 5 000 KZT </w:t>
            </w:r>
          </w:p>
        </w:tc>
      </w:tr>
      <w:tr w:rsidR="00AC0302" w14:paraId="40362023" w14:textId="77777777">
        <w:trPr>
          <w:trHeight w:val="114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542D8" w14:textId="77777777" w:rsidR="00AC030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10.6 Перевод в другой банк РК суммы комиссии за предоставление повторного отчета ТОО "Первое кредитное бюро" в BCC.KZ 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23CDF" w14:textId="77777777" w:rsidR="00AC0302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200 KZT + комиссия ТОО "Первое кредитное бюро" </w:t>
            </w:r>
          </w:p>
        </w:tc>
      </w:tr>
      <w:tr w:rsidR="00AC0302" w14:paraId="7F2A3342" w14:textId="77777777">
        <w:trPr>
          <w:trHeight w:val="582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BB28E" w14:textId="77777777" w:rsidR="00AC030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10.7 Платежи в безналичной форме с использованием карты/счета в системе BCC.KZ 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DFB9A" w14:textId="77777777" w:rsidR="00AC0302" w:rsidRDefault="0000000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0 KZT </w:t>
            </w:r>
          </w:p>
        </w:tc>
      </w:tr>
      <w:tr w:rsidR="00AC0302" w14:paraId="3B9B9019" w14:textId="77777777">
        <w:trPr>
          <w:trHeight w:val="908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14:paraId="10FD75E6" w14:textId="77777777" w:rsidR="00AC0302" w:rsidRDefault="00000000">
            <w:pPr>
              <w:spacing w:after="0" w:line="259" w:lineRule="auto"/>
              <w:ind w:left="0" w:right="22" w:firstLine="0"/>
              <w:jc w:val="left"/>
            </w:pPr>
            <w:r>
              <w:rPr>
                <w:b/>
                <w:sz w:val="22"/>
              </w:rPr>
              <w:t xml:space="preserve"> 11. Переводы и платежи </w:t>
            </w:r>
            <w:proofErr w:type="gramStart"/>
            <w:r>
              <w:rPr>
                <w:b/>
                <w:sz w:val="22"/>
              </w:rPr>
              <w:t>с карты/счета</w:t>
            </w:r>
            <w:proofErr w:type="gramEnd"/>
            <w:r>
              <w:rPr>
                <w:b/>
                <w:sz w:val="22"/>
              </w:rPr>
              <w:t xml:space="preserve"> карты через оборудование (банкоматы, ИПТ) и международные переводы 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  <w:vAlign w:val="center"/>
          </w:tcPr>
          <w:p w14:paraId="66A0A309" w14:textId="77777777" w:rsidR="00AC0302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AC0302" w14:paraId="385304F3" w14:textId="77777777">
        <w:trPr>
          <w:trHeight w:val="772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3E446" w14:textId="77777777" w:rsidR="00AC030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11.1 Переводы на свою карту/счет или карту/счет другого клиента внутри Банка через банкомат/ИПТ Банка 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93F6C" w14:textId="77777777" w:rsidR="00AC0302" w:rsidRDefault="0000000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>0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 xml:space="preserve"> KZT </w:t>
            </w:r>
          </w:p>
        </w:tc>
      </w:tr>
      <w:tr w:rsidR="00AC0302" w14:paraId="65221D2E" w14:textId="77777777">
        <w:trPr>
          <w:trHeight w:val="58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1BBB6" w14:textId="77777777" w:rsidR="00AC030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11.2 Переводы на карту в другой банк РК через банкомат 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B225D" w14:textId="77777777" w:rsidR="00AC0302" w:rsidRDefault="00000000">
            <w:pPr>
              <w:spacing w:after="0" w:line="259" w:lineRule="auto"/>
              <w:ind w:left="403" w:right="351" w:firstLine="0"/>
              <w:jc w:val="center"/>
            </w:pPr>
            <w:r>
              <w:rPr>
                <w:sz w:val="22"/>
              </w:rPr>
              <w:t xml:space="preserve">до 500 000 KZT в </w:t>
            </w:r>
            <w:proofErr w:type="spellStart"/>
            <w:r>
              <w:rPr>
                <w:sz w:val="22"/>
              </w:rPr>
              <w:t>мес</w:t>
            </w:r>
            <w:proofErr w:type="spellEnd"/>
            <w:r>
              <w:rPr>
                <w:sz w:val="22"/>
              </w:rPr>
              <w:t xml:space="preserve"> - 0 </w:t>
            </w:r>
            <w:proofErr w:type="gramStart"/>
            <w:r>
              <w:rPr>
                <w:sz w:val="22"/>
              </w:rPr>
              <w:t>KZT,  свыше</w:t>
            </w:r>
            <w:proofErr w:type="gramEnd"/>
            <w:r>
              <w:rPr>
                <w:sz w:val="22"/>
                <w:vertAlign w:val="superscript"/>
              </w:rPr>
              <w:t xml:space="preserve"> </w:t>
            </w:r>
            <w:r>
              <w:rPr>
                <w:sz w:val="22"/>
              </w:rPr>
              <w:t xml:space="preserve"> - 1% мин 250 KZT </w:t>
            </w:r>
          </w:p>
        </w:tc>
      </w:tr>
      <w:tr w:rsidR="00AC0302" w14:paraId="3CE9FC4A" w14:textId="77777777">
        <w:trPr>
          <w:trHeight w:val="58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64DEB" w14:textId="77777777" w:rsidR="00AC030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11.3 Переводы на карту в зарубежный банк через банкомат 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812E8" w14:textId="77777777" w:rsidR="00AC0302" w:rsidRDefault="0000000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>0 KZT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 xml:space="preserve">, 1% мин 250 KZT </w:t>
            </w:r>
          </w:p>
        </w:tc>
      </w:tr>
      <w:tr w:rsidR="00AC0302" w14:paraId="67776224" w14:textId="77777777">
        <w:trPr>
          <w:trHeight w:val="695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6A96" w14:textId="77777777" w:rsidR="00AC0302" w:rsidRDefault="00000000">
            <w:pPr>
              <w:spacing w:after="17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11.4 Переводы на карту в зарубежный банк через </w:t>
            </w:r>
          </w:p>
          <w:p w14:paraId="1485F62E" w14:textId="77777777" w:rsidR="00AC030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Интернет/BCC.KZ 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F596" w14:textId="77777777" w:rsidR="00AC0302" w:rsidRDefault="00000000">
            <w:pPr>
              <w:spacing w:after="0" w:line="259" w:lineRule="auto"/>
              <w:ind w:left="408" w:right="401" w:firstLine="0"/>
              <w:jc w:val="center"/>
            </w:pPr>
            <w:r>
              <w:rPr>
                <w:sz w:val="22"/>
              </w:rPr>
              <w:t xml:space="preserve">до 500 000 KZT в </w:t>
            </w:r>
            <w:proofErr w:type="spellStart"/>
            <w:r>
              <w:rPr>
                <w:sz w:val="22"/>
              </w:rPr>
              <w:t>мес</w:t>
            </w:r>
            <w:proofErr w:type="spellEnd"/>
            <w:r>
              <w:rPr>
                <w:sz w:val="22"/>
              </w:rPr>
              <w:t xml:space="preserve"> - 0 KZT, свыше - 1% мин 250 KZT </w:t>
            </w:r>
          </w:p>
        </w:tc>
      </w:tr>
      <w:tr w:rsidR="00AC0302" w14:paraId="77C1B4B6" w14:textId="77777777">
        <w:trPr>
          <w:trHeight w:val="521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CF995" w14:textId="77777777" w:rsidR="00AC030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11.5 Платежи безналичным путем через банкоматы/ИПТ 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FC8A9" w14:textId="77777777" w:rsidR="00AC0302" w:rsidRDefault="00000000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>50 KZT</w:t>
            </w:r>
            <w:r>
              <w:rPr>
                <w:sz w:val="22"/>
                <w:vertAlign w:val="superscript"/>
              </w:rPr>
              <w:t>4</w:t>
            </w:r>
            <w:r>
              <w:rPr>
                <w:sz w:val="22"/>
              </w:rPr>
              <w:t xml:space="preserve"> </w:t>
            </w:r>
          </w:p>
        </w:tc>
      </w:tr>
      <w:tr w:rsidR="00AC0302" w14:paraId="14A14DC6" w14:textId="77777777">
        <w:trPr>
          <w:trHeight w:val="308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14:paraId="5D3EA898" w14:textId="77777777" w:rsidR="00AC030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12. Переводы и платежи в отделениях Банка 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14:paraId="47D6C06F" w14:textId="77777777" w:rsidR="00AC0302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AC0302" w14:paraId="49FFD812" w14:textId="77777777">
        <w:trPr>
          <w:trHeight w:val="718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16A8B" w14:textId="77777777" w:rsidR="00AC030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12.1 Переводы и платежи в отделениях Банка 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10029" w14:textId="77777777" w:rsidR="00AC0302" w:rsidRDefault="00000000">
            <w:pPr>
              <w:spacing w:after="0" w:line="259" w:lineRule="auto"/>
              <w:ind w:left="0" w:firstLine="0"/>
              <w:jc w:val="center"/>
            </w:pPr>
            <w:proofErr w:type="gramStart"/>
            <w:r>
              <w:rPr>
                <w:sz w:val="22"/>
              </w:rPr>
              <w:t>согласно тарифам</w:t>
            </w:r>
            <w:proofErr w:type="gramEnd"/>
            <w:r>
              <w:rPr>
                <w:sz w:val="22"/>
              </w:rPr>
              <w:t xml:space="preserve"> "Переводы" для физических лиц </w:t>
            </w:r>
          </w:p>
        </w:tc>
      </w:tr>
      <w:tr w:rsidR="00AC0302" w14:paraId="69C4E4F0" w14:textId="77777777">
        <w:trPr>
          <w:trHeight w:val="308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14:paraId="771106B3" w14:textId="77777777" w:rsidR="00AC030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 13. Блокирование карты 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14:paraId="633B01E7" w14:textId="77777777" w:rsidR="00AC0302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AC0302" w14:paraId="69869F2F" w14:textId="77777777">
        <w:trPr>
          <w:trHeight w:val="311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FCC37" w14:textId="77777777" w:rsidR="00AC030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13.1 без занесения в стоп-лист 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2B94" w14:textId="77777777" w:rsidR="00AC0302" w:rsidRDefault="0000000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0 KZT </w:t>
            </w:r>
          </w:p>
        </w:tc>
      </w:tr>
      <w:tr w:rsidR="00AC0302" w14:paraId="673590B4" w14:textId="77777777">
        <w:trPr>
          <w:trHeight w:val="31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C6C8" w14:textId="77777777" w:rsidR="00AC030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13.2 без занесения в стоп-лист через BCC.KZ 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D866" w14:textId="77777777" w:rsidR="00AC0302" w:rsidRDefault="0000000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0 KZT </w:t>
            </w:r>
          </w:p>
        </w:tc>
      </w:tr>
      <w:tr w:rsidR="00AC0302" w14:paraId="61708E7F" w14:textId="77777777">
        <w:trPr>
          <w:trHeight w:val="311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D2674" w14:textId="77777777" w:rsidR="00AC030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13.3 с занесением в стоп-лист 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FA8B" w14:textId="77777777" w:rsidR="00AC0302" w:rsidRDefault="00000000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20 000 KZT </w:t>
            </w:r>
          </w:p>
        </w:tc>
      </w:tr>
      <w:tr w:rsidR="00AC0302" w14:paraId="5FDC239A" w14:textId="77777777">
        <w:trPr>
          <w:trHeight w:val="308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14:paraId="36177C79" w14:textId="77777777" w:rsidR="00AC030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14. Предоставление выписки по счету 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14:paraId="3E0EFBBC" w14:textId="77777777" w:rsidR="00AC0302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AC0302" w14:paraId="2B154DD7" w14:textId="77777777">
        <w:trPr>
          <w:trHeight w:val="311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EAFA7" w14:textId="77777777" w:rsidR="00AC030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14.1 В BCC.KZ, на электронный адрес клиента 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551F1" w14:textId="77777777" w:rsidR="00AC0302" w:rsidRDefault="0000000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0 KZT </w:t>
            </w:r>
          </w:p>
        </w:tc>
      </w:tr>
      <w:tr w:rsidR="00AC0302" w14:paraId="71B80485" w14:textId="77777777">
        <w:trPr>
          <w:trHeight w:val="31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7E8ED" w14:textId="77777777" w:rsidR="00AC030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14.2 В отделении Банка 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FB24D" w14:textId="77777777" w:rsidR="00AC0302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AC0302" w14:paraId="630EE742" w14:textId="77777777">
        <w:trPr>
          <w:trHeight w:val="31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24645" w14:textId="77777777" w:rsidR="00AC030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- за предыдущий/текущий месяц 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EAAE4" w14:textId="77777777" w:rsidR="00AC0302" w:rsidRDefault="0000000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0 KZT </w:t>
            </w:r>
          </w:p>
        </w:tc>
      </w:tr>
      <w:tr w:rsidR="00AC0302" w14:paraId="0AD6D0EE" w14:textId="77777777">
        <w:trPr>
          <w:trHeight w:val="306"/>
        </w:trPr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AC7AF" w14:textId="77777777" w:rsidR="00AC030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- за любой другой период (до 6 месяцев)  </w:t>
            </w:r>
          </w:p>
        </w:tc>
        <w:tc>
          <w:tcPr>
            <w:tcW w:w="4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B7650" w14:textId="77777777" w:rsidR="00AC0302" w:rsidRDefault="00000000">
            <w:pPr>
              <w:spacing w:after="0" w:line="259" w:lineRule="auto"/>
              <w:ind w:left="69" w:firstLine="0"/>
              <w:jc w:val="center"/>
            </w:pPr>
            <w:r>
              <w:rPr>
                <w:sz w:val="22"/>
              </w:rPr>
              <w:t xml:space="preserve"> 300 KZT </w:t>
            </w:r>
          </w:p>
        </w:tc>
      </w:tr>
      <w:tr w:rsidR="00AC0302" w14:paraId="77DBD1D6" w14:textId="77777777">
        <w:trPr>
          <w:trHeight w:val="311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E34B" w14:textId="77777777" w:rsidR="00AC030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- за период свыше 6 месяцев 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1B439" w14:textId="77777777" w:rsidR="00AC0302" w:rsidRDefault="00000000">
            <w:pPr>
              <w:spacing w:after="0" w:line="259" w:lineRule="auto"/>
              <w:ind w:left="74" w:firstLine="0"/>
              <w:jc w:val="center"/>
            </w:pPr>
            <w:r>
              <w:rPr>
                <w:sz w:val="22"/>
              </w:rPr>
              <w:t xml:space="preserve"> 1 000 KZT </w:t>
            </w:r>
          </w:p>
        </w:tc>
      </w:tr>
      <w:tr w:rsidR="00AC0302" w14:paraId="44C9A93D" w14:textId="77777777">
        <w:trPr>
          <w:trHeight w:val="308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14:paraId="470DE492" w14:textId="77777777" w:rsidR="00AC030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15. Прочие услуги 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14:paraId="7B06892E" w14:textId="77777777" w:rsidR="00AC0302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  </w:t>
            </w:r>
          </w:p>
        </w:tc>
      </w:tr>
      <w:tr w:rsidR="00AC0302" w14:paraId="7D985F20" w14:textId="77777777">
        <w:trPr>
          <w:trHeight w:val="631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68FF" w14:textId="77777777" w:rsidR="00AC030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15.1 Ежемесячная абонентская плата за услугу «</w:t>
            </w:r>
            <w:proofErr w:type="spellStart"/>
            <w:r>
              <w:rPr>
                <w:sz w:val="22"/>
              </w:rPr>
              <w:t>SMSуведомление</w:t>
            </w:r>
            <w:proofErr w:type="spellEnd"/>
            <w:r>
              <w:rPr>
                <w:sz w:val="22"/>
              </w:rPr>
              <w:t>» по счету/карте</w:t>
            </w:r>
            <w:r>
              <w:rPr>
                <w:sz w:val="22"/>
                <w:vertAlign w:val="superscript"/>
              </w:rPr>
              <w:t>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EBE54" w14:textId="77777777" w:rsidR="00AC0302" w:rsidRDefault="00000000">
            <w:pPr>
              <w:spacing w:after="0" w:line="259" w:lineRule="auto"/>
              <w:ind w:left="74" w:firstLine="0"/>
              <w:jc w:val="center"/>
            </w:pPr>
            <w:r>
              <w:rPr>
                <w:sz w:val="22"/>
              </w:rPr>
              <w:t xml:space="preserve">0 KZT </w:t>
            </w:r>
          </w:p>
        </w:tc>
      </w:tr>
      <w:tr w:rsidR="00AC0302" w14:paraId="39368485" w14:textId="77777777">
        <w:trPr>
          <w:trHeight w:val="34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3AD2" w14:textId="77777777" w:rsidR="00AC030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15.2 Информационные SMS-сообщения</w:t>
            </w:r>
            <w:r>
              <w:rPr>
                <w:sz w:val="22"/>
                <w:vertAlign w:val="superscript"/>
              </w:rPr>
              <w:t>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B6F39" w14:textId="77777777" w:rsidR="00AC0302" w:rsidRDefault="00000000">
            <w:pPr>
              <w:spacing w:after="0" w:line="259" w:lineRule="auto"/>
              <w:ind w:left="74" w:firstLine="0"/>
              <w:jc w:val="center"/>
            </w:pPr>
            <w:r>
              <w:rPr>
                <w:sz w:val="22"/>
              </w:rPr>
              <w:t xml:space="preserve">0 KZT </w:t>
            </w:r>
          </w:p>
        </w:tc>
      </w:tr>
      <w:tr w:rsidR="00AC0302" w14:paraId="4606D740" w14:textId="77777777">
        <w:trPr>
          <w:trHeight w:val="34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6BF99" w14:textId="77777777" w:rsidR="00AC030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15.3 Услуга «E-mail-уведомление» по счету/карте</w:t>
            </w:r>
            <w:r>
              <w:rPr>
                <w:sz w:val="22"/>
                <w:vertAlign w:val="superscript"/>
              </w:rPr>
              <w:t>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15640" w14:textId="77777777" w:rsidR="00AC0302" w:rsidRDefault="00000000">
            <w:pPr>
              <w:spacing w:after="0" w:line="259" w:lineRule="auto"/>
              <w:ind w:left="74" w:firstLine="0"/>
              <w:jc w:val="center"/>
            </w:pPr>
            <w:r>
              <w:rPr>
                <w:sz w:val="22"/>
              </w:rPr>
              <w:t xml:space="preserve">0 KZT </w:t>
            </w:r>
          </w:p>
        </w:tc>
      </w:tr>
      <w:tr w:rsidR="00AC0302" w14:paraId="271BF5A0" w14:textId="77777777">
        <w:trPr>
          <w:trHeight w:val="31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C91C9" w14:textId="77777777" w:rsidR="00AC030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15.4 Запрос баланса через банкомат 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19633" w14:textId="77777777" w:rsidR="00AC0302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</w:tr>
      <w:tr w:rsidR="00AC0302" w14:paraId="37886743" w14:textId="77777777">
        <w:trPr>
          <w:trHeight w:val="31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ABF75" w14:textId="77777777" w:rsidR="00AC030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- в сети Банка 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FDE86" w14:textId="77777777" w:rsidR="00AC0302" w:rsidRDefault="00000000">
            <w:pPr>
              <w:spacing w:after="0" w:line="259" w:lineRule="auto"/>
              <w:ind w:left="69" w:firstLine="0"/>
              <w:jc w:val="center"/>
            </w:pPr>
            <w:r>
              <w:rPr>
                <w:sz w:val="22"/>
              </w:rPr>
              <w:t xml:space="preserve"> 0 KZT </w:t>
            </w:r>
          </w:p>
        </w:tc>
      </w:tr>
      <w:tr w:rsidR="00AC0302" w14:paraId="7D71CFB9" w14:textId="77777777">
        <w:trPr>
          <w:trHeight w:val="31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521B" w14:textId="77777777" w:rsidR="00AC030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- в сети других банков  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08456" w14:textId="77777777" w:rsidR="00AC0302" w:rsidRDefault="00000000">
            <w:pPr>
              <w:spacing w:after="0" w:line="259" w:lineRule="auto"/>
              <w:ind w:left="69" w:firstLine="0"/>
              <w:jc w:val="center"/>
            </w:pPr>
            <w:r>
              <w:rPr>
                <w:sz w:val="22"/>
              </w:rPr>
              <w:t xml:space="preserve"> 0 KZT </w:t>
            </w:r>
          </w:p>
        </w:tc>
      </w:tr>
      <w:tr w:rsidR="00AC0302" w14:paraId="72C3D3CD" w14:textId="77777777">
        <w:trPr>
          <w:trHeight w:val="581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AEF69" w14:textId="77777777" w:rsidR="00AC0302" w:rsidRDefault="00000000">
            <w:pPr>
              <w:spacing w:after="17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15.5 Получение мини-выписки через банкомат </w:t>
            </w:r>
          </w:p>
          <w:p w14:paraId="79FF44B7" w14:textId="77777777" w:rsidR="00AC030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(последние 10 операций по счету) 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C1BD0" w14:textId="77777777" w:rsidR="00AC0302" w:rsidRDefault="00000000">
            <w:pPr>
              <w:spacing w:after="0" w:line="259" w:lineRule="auto"/>
              <w:ind w:left="69" w:firstLine="0"/>
              <w:jc w:val="center"/>
            </w:pPr>
            <w:r>
              <w:rPr>
                <w:sz w:val="22"/>
              </w:rPr>
              <w:t xml:space="preserve"> 0 KZT </w:t>
            </w:r>
          </w:p>
        </w:tc>
      </w:tr>
      <w:tr w:rsidR="00AC0302" w14:paraId="5C7917BB" w14:textId="77777777">
        <w:trPr>
          <w:trHeight w:val="31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1461F" w14:textId="77777777" w:rsidR="00AC030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15.6 Смена ПИН в банкомате 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0DC6" w14:textId="77777777" w:rsidR="00AC0302" w:rsidRDefault="00000000">
            <w:pPr>
              <w:spacing w:after="0" w:line="259" w:lineRule="auto"/>
              <w:ind w:left="69" w:firstLine="0"/>
              <w:jc w:val="center"/>
            </w:pPr>
            <w:r>
              <w:rPr>
                <w:sz w:val="22"/>
              </w:rPr>
              <w:t xml:space="preserve"> 0 KZT </w:t>
            </w:r>
          </w:p>
        </w:tc>
      </w:tr>
      <w:tr w:rsidR="00AC0302" w14:paraId="1FA523CF" w14:textId="77777777">
        <w:trPr>
          <w:trHeight w:val="31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409E" w14:textId="77777777" w:rsidR="00AC030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15.7 Обнуление счетчика ПИН 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C584" w14:textId="77777777" w:rsidR="00AC0302" w:rsidRDefault="00000000">
            <w:pPr>
              <w:spacing w:after="0" w:line="259" w:lineRule="auto"/>
              <w:ind w:left="69" w:firstLine="0"/>
              <w:jc w:val="center"/>
            </w:pPr>
            <w:r>
              <w:rPr>
                <w:sz w:val="22"/>
              </w:rPr>
              <w:t xml:space="preserve"> 0 KZT </w:t>
            </w:r>
          </w:p>
        </w:tc>
      </w:tr>
      <w:tr w:rsidR="00AC0302" w14:paraId="51C82903" w14:textId="77777777">
        <w:trPr>
          <w:trHeight w:val="31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B8149" w14:textId="77777777" w:rsidR="00AC030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15.8 Предоставление справки</w:t>
            </w:r>
            <w:r>
              <w:rPr>
                <w:sz w:val="22"/>
                <w:vertAlign w:val="superscript"/>
              </w:rPr>
              <w:t>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B9320" w14:textId="77777777" w:rsidR="00AC0302" w:rsidRDefault="00000000">
            <w:pPr>
              <w:spacing w:after="0" w:line="259" w:lineRule="auto"/>
              <w:ind w:left="131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</w:tr>
      <w:tr w:rsidR="00AC0302" w14:paraId="7B7ACF2D" w14:textId="77777777">
        <w:trPr>
          <w:trHeight w:val="31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A31A2" w14:textId="77777777" w:rsidR="00AC030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- о наличии счета, о текущем остатке на нем 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EC9A6" w14:textId="77777777" w:rsidR="00AC0302" w:rsidRDefault="00000000">
            <w:pPr>
              <w:spacing w:after="0" w:line="259" w:lineRule="auto"/>
              <w:ind w:left="69" w:firstLine="0"/>
              <w:jc w:val="center"/>
            </w:pPr>
            <w:r>
              <w:rPr>
                <w:sz w:val="22"/>
              </w:rPr>
              <w:t xml:space="preserve">1 000 KZT </w:t>
            </w:r>
          </w:p>
        </w:tc>
      </w:tr>
      <w:tr w:rsidR="00AC0302" w14:paraId="1C7B347B" w14:textId="77777777">
        <w:trPr>
          <w:trHeight w:val="31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E483" w14:textId="77777777" w:rsidR="00AC030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- справка о ссудной задолженности по займу 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5678" w14:textId="77777777" w:rsidR="00AC0302" w:rsidRDefault="00000000">
            <w:pPr>
              <w:spacing w:after="0" w:line="259" w:lineRule="auto"/>
              <w:ind w:left="74" w:firstLine="0"/>
              <w:jc w:val="center"/>
            </w:pPr>
            <w:r>
              <w:rPr>
                <w:sz w:val="22"/>
              </w:rPr>
              <w:t xml:space="preserve">0 KZT </w:t>
            </w:r>
          </w:p>
        </w:tc>
      </w:tr>
      <w:tr w:rsidR="00AC0302" w14:paraId="72B67E2F" w14:textId="77777777">
        <w:trPr>
          <w:trHeight w:val="34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901F7" w14:textId="77777777" w:rsidR="00AC030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- справка об отсутствии задолженности по займу 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2BCF" w14:textId="77777777" w:rsidR="00AC0302" w:rsidRDefault="00000000">
            <w:pPr>
              <w:spacing w:after="0" w:line="259" w:lineRule="auto"/>
              <w:ind w:left="74" w:firstLine="0"/>
              <w:jc w:val="center"/>
            </w:pPr>
            <w:r>
              <w:rPr>
                <w:sz w:val="22"/>
              </w:rPr>
              <w:t xml:space="preserve">0 KZT </w:t>
            </w:r>
          </w:p>
        </w:tc>
      </w:tr>
      <w:tr w:rsidR="00AC0302" w14:paraId="070C2234" w14:textId="77777777">
        <w:trPr>
          <w:trHeight w:val="58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3D70B" w14:textId="77777777" w:rsidR="00AC0302" w:rsidRDefault="0000000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15.9 Оформление длительного поручения со счета карты на другой счет 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DB882" w14:textId="77777777" w:rsidR="00AC0302" w:rsidRDefault="00000000">
            <w:pPr>
              <w:spacing w:after="0" w:line="259" w:lineRule="auto"/>
              <w:ind w:left="74" w:firstLine="0"/>
              <w:jc w:val="center"/>
            </w:pPr>
            <w:r>
              <w:rPr>
                <w:sz w:val="22"/>
              </w:rPr>
              <w:t xml:space="preserve">0 KZT </w:t>
            </w:r>
          </w:p>
        </w:tc>
      </w:tr>
      <w:tr w:rsidR="00AC0302" w14:paraId="0F68F789" w14:textId="77777777">
        <w:trPr>
          <w:trHeight w:val="515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8E999" w14:textId="77777777" w:rsidR="00AC030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15.10 Предоставление видеозаписей с камер банкоматов</w:t>
            </w:r>
            <w:r>
              <w:rPr>
                <w:sz w:val="22"/>
                <w:vertAlign w:val="superscript"/>
              </w:rPr>
              <w:t>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68213" w14:textId="77777777" w:rsidR="00AC0302" w:rsidRDefault="00000000">
            <w:pPr>
              <w:spacing w:after="0" w:line="259" w:lineRule="auto"/>
              <w:ind w:left="79" w:firstLine="0"/>
              <w:jc w:val="center"/>
            </w:pPr>
            <w:r>
              <w:rPr>
                <w:sz w:val="22"/>
              </w:rPr>
              <w:t xml:space="preserve"> 0 KZT</w:t>
            </w:r>
            <w:r>
              <w:rPr>
                <w:sz w:val="22"/>
                <w:vertAlign w:val="superscript"/>
              </w:rPr>
              <w:t>6</w:t>
            </w:r>
            <w:r>
              <w:rPr>
                <w:sz w:val="22"/>
              </w:rPr>
              <w:t xml:space="preserve">, 2 000 KZT </w:t>
            </w:r>
          </w:p>
        </w:tc>
      </w:tr>
      <w:tr w:rsidR="00AC0302" w14:paraId="10044B82" w14:textId="77777777">
        <w:trPr>
          <w:trHeight w:val="77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CF412" w14:textId="77777777" w:rsidR="00AC030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15.11 Мониторинг неактивного счета карты 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C444F" w14:textId="77777777" w:rsidR="00AC0302" w:rsidRDefault="00000000">
            <w:pPr>
              <w:spacing w:after="0" w:line="259" w:lineRule="auto"/>
              <w:ind w:left="65" w:firstLine="0"/>
              <w:jc w:val="center"/>
            </w:pPr>
            <w:r>
              <w:rPr>
                <w:sz w:val="22"/>
              </w:rPr>
              <w:t xml:space="preserve">в размере остатка, но не более 1 000 KZT в </w:t>
            </w:r>
          </w:p>
          <w:p w14:paraId="7FB56882" w14:textId="77777777" w:rsidR="00AC0302" w:rsidRDefault="00000000">
            <w:pPr>
              <w:spacing w:after="21" w:line="259" w:lineRule="auto"/>
              <w:ind w:left="68" w:firstLine="0"/>
              <w:jc w:val="center"/>
            </w:pPr>
            <w:r>
              <w:rPr>
                <w:sz w:val="22"/>
              </w:rPr>
              <w:t xml:space="preserve">месяц (при отсутствии движений денег </w:t>
            </w:r>
          </w:p>
          <w:p w14:paraId="6D772CF3" w14:textId="77777777" w:rsidR="00AC0302" w:rsidRDefault="00000000">
            <w:pPr>
              <w:spacing w:after="0" w:line="259" w:lineRule="auto"/>
              <w:ind w:left="73" w:firstLine="0"/>
              <w:jc w:val="center"/>
            </w:pPr>
            <w:r>
              <w:rPr>
                <w:sz w:val="22"/>
              </w:rPr>
              <w:t xml:space="preserve">свыше 1 года) </w:t>
            </w:r>
          </w:p>
        </w:tc>
      </w:tr>
      <w:tr w:rsidR="004516E2" w14:paraId="0675F9FD" w14:textId="77777777" w:rsidTr="00B05339">
        <w:trPr>
          <w:trHeight w:val="77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B814E" w14:textId="3BD7781A" w:rsidR="004516E2" w:rsidRPr="00030708" w:rsidRDefault="000B6B67" w:rsidP="004516E2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0B6B67">
              <w:rPr>
                <w:color w:val="FF0000"/>
                <w:sz w:val="22"/>
              </w:rPr>
              <w:t xml:space="preserve"> </w:t>
            </w:r>
            <w:r w:rsidR="004516E2" w:rsidRPr="00F01615">
              <w:rPr>
                <w:color w:val="FF0000"/>
                <w:sz w:val="22"/>
              </w:rPr>
              <w:t xml:space="preserve">15.12 Блокировка одной подписки через сервис «Мои подписки» в </w:t>
            </w:r>
            <w:r>
              <w:rPr>
                <w:color w:val="FF0000"/>
                <w:sz w:val="22"/>
                <w:lang w:val="en-US"/>
              </w:rPr>
              <w:t>BCC</w:t>
            </w:r>
            <w:r w:rsidRPr="000B6B67">
              <w:rPr>
                <w:color w:val="FF0000"/>
                <w:sz w:val="22"/>
              </w:rPr>
              <w:t>.</w:t>
            </w:r>
            <w:r>
              <w:rPr>
                <w:color w:val="FF0000"/>
                <w:sz w:val="22"/>
                <w:lang w:val="en-US"/>
              </w:rPr>
              <w:t>KZ</w:t>
            </w:r>
            <w:r w:rsidR="004516E2" w:rsidRPr="00C50F88">
              <w:rPr>
                <w:color w:val="FF0000"/>
                <w:sz w:val="22"/>
                <w:vertAlign w:val="superscript"/>
              </w:rPr>
              <w:t>5</w:t>
            </w:r>
            <w:r w:rsidR="00030708" w:rsidRPr="00030708">
              <w:rPr>
                <w:color w:val="FF0000"/>
                <w:sz w:val="22"/>
                <w:vertAlign w:val="superscript"/>
              </w:rPr>
              <w:t>,7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C67C6" w14:textId="7326B5D4" w:rsidR="004516E2" w:rsidRDefault="004516E2" w:rsidP="004516E2">
            <w:pPr>
              <w:spacing w:after="0" w:line="259" w:lineRule="auto"/>
              <w:ind w:left="65" w:firstLine="0"/>
              <w:jc w:val="center"/>
              <w:rPr>
                <w:sz w:val="22"/>
              </w:rPr>
            </w:pPr>
            <w:r w:rsidRPr="00F01615">
              <w:rPr>
                <w:color w:val="FF0000"/>
                <w:sz w:val="22"/>
              </w:rPr>
              <w:t>250 KZT</w:t>
            </w:r>
          </w:p>
        </w:tc>
      </w:tr>
      <w:tr w:rsidR="004516E2" w14:paraId="1CA9F4E6" w14:textId="77777777">
        <w:trPr>
          <w:trHeight w:val="33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7CFE" w14:textId="77777777" w:rsidR="004516E2" w:rsidRDefault="004516E2" w:rsidP="004516E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16. Услуги по страхованию держателей карт 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4C9AD" w14:textId="77777777" w:rsidR="004516E2" w:rsidRDefault="004516E2" w:rsidP="004516E2">
            <w:pPr>
              <w:spacing w:after="0" w:line="259" w:lineRule="auto"/>
              <w:ind w:left="75" w:firstLine="0"/>
              <w:jc w:val="center"/>
            </w:pPr>
            <w:r>
              <w:rPr>
                <w:sz w:val="22"/>
              </w:rPr>
              <w:t xml:space="preserve">- </w:t>
            </w:r>
          </w:p>
        </w:tc>
      </w:tr>
      <w:tr w:rsidR="004516E2" w14:paraId="32EA6F73" w14:textId="77777777">
        <w:trPr>
          <w:trHeight w:val="555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4E98E" w14:textId="77777777" w:rsidR="004516E2" w:rsidRDefault="004516E2" w:rsidP="004516E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17. Неустойка за возникновение технического овердрафта  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0C9CD" w14:textId="77777777" w:rsidR="004516E2" w:rsidRDefault="004516E2" w:rsidP="004516E2">
            <w:pPr>
              <w:spacing w:after="0" w:line="259" w:lineRule="auto"/>
              <w:ind w:left="326" w:right="251" w:firstLine="0"/>
              <w:jc w:val="center"/>
            </w:pPr>
            <w:r>
              <w:rPr>
                <w:sz w:val="22"/>
              </w:rPr>
              <w:t xml:space="preserve">KZT - 40% годовых, в иностранной валюте* - 30% годовых </w:t>
            </w:r>
          </w:p>
        </w:tc>
      </w:tr>
    </w:tbl>
    <w:p w14:paraId="66C26E89" w14:textId="77777777" w:rsidR="00AC0302" w:rsidRDefault="00000000">
      <w:pPr>
        <w:spacing w:after="30" w:line="259" w:lineRule="auto"/>
        <w:ind w:left="0" w:firstLine="0"/>
        <w:jc w:val="left"/>
      </w:pPr>
      <w:r>
        <w:rPr>
          <w:sz w:val="22"/>
        </w:rPr>
        <w:t xml:space="preserve">  </w:t>
      </w:r>
    </w:p>
    <w:p w14:paraId="4C175CDA" w14:textId="77777777" w:rsidR="00AC0302" w:rsidRDefault="00000000">
      <w:pPr>
        <w:spacing w:after="47" w:line="259" w:lineRule="auto"/>
        <w:ind w:left="180" w:firstLine="0"/>
        <w:jc w:val="left"/>
      </w:pPr>
      <w:r>
        <w:t xml:space="preserve"> </w:t>
      </w:r>
    </w:p>
    <w:p w14:paraId="3752044B" w14:textId="77777777" w:rsidR="00AC0302" w:rsidRDefault="00000000">
      <w:pPr>
        <w:ind w:left="175"/>
      </w:pPr>
      <w:r>
        <w:t xml:space="preserve">** #Rentacar (Visa Gold) - дополнительная карта к #IronCard, предназначена только для покупок в категории аренда, прокат автомобилей. </w:t>
      </w:r>
    </w:p>
    <w:p w14:paraId="01811C60" w14:textId="1D2FF1F9" w:rsidR="00335A3A" w:rsidRPr="00335A3A" w:rsidRDefault="00000000" w:rsidP="00030708">
      <w:pPr>
        <w:spacing w:after="29"/>
        <w:ind w:left="175" w:right="313"/>
        <w:rPr>
          <w:color w:val="FF0000"/>
        </w:rPr>
      </w:pPr>
      <w:r>
        <w:t xml:space="preserve">*** Нерезидент Республики Казахстан - физическое лицо, с которым Банк устанавливает деловые отношения, не являющееся гражданином РК, не имеющее Вид на жительство иностранца в РК, подтверждающее принадлежность своего гражданства иному государству. </w:t>
      </w:r>
    </w:p>
    <w:p w14:paraId="7B85BFD6" w14:textId="77777777" w:rsidR="00AC0302" w:rsidRDefault="00000000">
      <w:pPr>
        <w:ind w:left="175" w:right="318"/>
      </w:pPr>
      <w:r>
        <w:rPr>
          <w:vertAlign w:val="superscript"/>
        </w:rPr>
        <w:lastRenderedPageBreak/>
        <w:t xml:space="preserve">1 </w:t>
      </w:r>
      <w:r>
        <w:t>клиенту может быть предоставлена скидка на выпуск карты по согласованию с Дирекцией Карточного Бизнеса; также клиентам, являющимися руководителями ЗП проектов/ЛПР организации, предусмотрен бесплатный выпуск карты согласно квотам, утвержденным Банком.</w:t>
      </w:r>
      <w:r>
        <w:rPr>
          <w:rFonts w:ascii="Calibri" w:eastAsia="Calibri" w:hAnsi="Calibri" w:cs="Calibri"/>
        </w:rPr>
        <w:t xml:space="preserve"> </w:t>
      </w:r>
      <w:r>
        <w:rPr>
          <w:vertAlign w:val="superscript"/>
        </w:rPr>
        <w:t>2</w:t>
      </w:r>
      <w:r>
        <w:t xml:space="preserve"> Комиссия не взимается в следующих случаях:  </w:t>
      </w:r>
    </w:p>
    <w:p w14:paraId="551D7CE3" w14:textId="77777777" w:rsidR="00AC0302" w:rsidRDefault="00000000">
      <w:pPr>
        <w:numPr>
          <w:ilvl w:val="0"/>
          <w:numId w:val="1"/>
        </w:numPr>
        <w:ind w:hanging="115"/>
      </w:pPr>
      <w:r>
        <w:t xml:space="preserve">при покупках картой от 500 000 KZT (эквивалент в другой валюте) в течение полного календарного месяца;  </w:t>
      </w:r>
    </w:p>
    <w:p w14:paraId="674CEBF3" w14:textId="77777777" w:rsidR="00AC0302" w:rsidRDefault="00000000">
      <w:pPr>
        <w:numPr>
          <w:ilvl w:val="0"/>
          <w:numId w:val="1"/>
        </w:numPr>
        <w:ind w:hanging="115"/>
      </w:pPr>
      <w:r>
        <w:t xml:space="preserve">при наличии вклада (Рахмет/Рахмет+/Чемпион/ Эталон/ Эталон+) /остатка на карте от 3 000 000 KZT (эквивалент в другой валюте) на ежедневной основе в течение полного календарного месяца </w:t>
      </w:r>
    </w:p>
    <w:p w14:paraId="0D04C12B" w14:textId="77777777" w:rsidR="00AC0302" w:rsidRDefault="00000000">
      <w:pPr>
        <w:numPr>
          <w:ilvl w:val="0"/>
          <w:numId w:val="1"/>
        </w:numPr>
        <w:ind w:hanging="115"/>
      </w:pPr>
      <w:r>
        <w:t xml:space="preserve">при начислении заработной платы в размере от 140 000 тенге (только для ЗП проектов) </w:t>
      </w:r>
    </w:p>
    <w:p w14:paraId="0A7333B7" w14:textId="77777777" w:rsidR="00AC0302" w:rsidRDefault="00000000">
      <w:pPr>
        <w:spacing w:after="23"/>
        <w:ind w:left="175"/>
      </w:pPr>
      <w:r>
        <w:t xml:space="preserve">Комиссия взимается ежемесячно </w:t>
      </w:r>
      <w:proofErr w:type="gramStart"/>
      <w:r>
        <w:t>5-ого</w:t>
      </w:r>
      <w:proofErr w:type="gramEnd"/>
      <w:r>
        <w:t xml:space="preserve"> числа при несоблюдении условий бесплатности карты. </w:t>
      </w:r>
    </w:p>
    <w:p w14:paraId="0093A397" w14:textId="77777777" w:rsidR="00AC0302" w:rsidRDefault="00000000">
      <w:pPr>
        <w:numPr>
          <w:ilvl w:val="0"/>
          <w:numId w:val="2"/>
        </w:numPr>
        <w:spacing w:after="82"/>
        <w:ind w:hanging="110"/>
      </w:pPr>
      <w:r>
        <w:t xml:space="preserve">До 500 000 KZT (эквивалент в другой валюте) </w:t>
      </w:r>
    </w:p>
    <w:p w14:paraId="3AF77C7F" w14:textId="77777777" w:rsidR="00AC0302" w:rsidRDefault="00000000">
      <w:pPr>
        <w:numPr>
          <w:ilvl w:val="0"/>
          <w:numId w:val="2"/>
        </w:numPr>
        <w:ind w:hanging="110"/>
      </w:pPr>
      <w:r>
        <w:t xml:space="preserve">Если иное не предусмотрено договором между Банком и юридическим лицом  </w:t>
      </w:r>
    </w:p>
    <w:p w14:paraId="436FE729" w14:textId="77777777" w:rsidR="00AC0302" w:rsidRDefault="00000000">
      <w:pPr>
        <w:numPr>
          <w:ilvl w:val="0"/>
          <w:numId w:val="2"/>
        </w:numPr>
        <w:spacing w:after="84"/>
        <w:ind w:hanging="110"/>
      </w:pPr>
      <w:r>
        <w:t xml:space="preserve">Ставка на услугу указана с учетом налога на добавленную стоимость  </w:t>
      </w:r>
    </w:p>
    <w:p w14:paraId="0B9D819D" w14:textId="77777777" w:rsidR="00030708" w:rsidRPr="00030708" w:rsidRDefault="00000000">
      <w:pPr>
        <w:numPr>
          <w:ilvl w:val="0"/>
          <w:numId w:val="2"/>
        </w:numPr>
        <w:ind w:hanging="110"/>
      </w:pPr>
      <w:r>
        <w:t>Для государственных учреждений служб</w:t>
      </w:r>
    </w:p>
    <w:p w14:paraId="3703D8BA" w14:textId="40994D43" w:rsidR="00AC0302" w:rsidRPr="00030708" w:rsidRDefault="00030708" w:rsidP="00030708">
      <w:pPr>
        <w:numPr>
          <w:ilvl w:val="0"/>
          <w:numId w:val="2"/>
        </w:numPr>
        <w:spacing w:line="250" w:lineRule="auto"/>
        <w:ind w:right="90" w:hanging="105"/>
        <w:jc w:val="left"/>
        <w:rPr>
          <w:color w:val="FF0000"/>
        </w:rPr>
      </w:pPr>
      <w:r w:rsidRPr="008864D0">
        <w:rPr>
          <w:color w:val="FF0000"/>
        </w:rPr>
        <w:t>Сервис «Мои подписки» — услуга в приложении bcc.kz, позволяющая просматривать и управлять платными подписками с регулярным списанием средств.</w:t>
      </w:r>
      <w:r w:rsidR="00000000">
        <w:t xml:space="preserve"> </w:t>
      </w:r>
    </w:p>
    <w:p w14:paraId="299E2054" w14:textId="77777777" w:rsidR="00AC0302" w:rsidRDefault="00000000">
      <w:pPr>
        <w:spacing w:after="15"/>
        <w:ind w:left="175"/>
      </w:pPr>
      <w:r>
        <w:t xml:space="preserve">-  Если по операциям, совершаемым в сети других банков в иностранной валюте, возникает конвертация, возможно применение комиссии </w:t>
      </w:r>
      <w:proofErr w:type="spellStart"/>
      <w:r>
        <w:rPr>
          <w:b/>
        </w:rPr>
        <w:t>Optional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Issuer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Fee</w:t>
      </w:r>
      <w:proofErr w:type="spellEnd"/>
      <w:r>
        <w:rPr>
          <w:b/>
        </w:rPr>
        <w:t xml:space="preserve"> (OIF)</w:t>
      </w:r>
      <w:r>
        <w:t xml:space="preserve"> 1,5% от суммы операции* </w:t>
      </w:r>
    </w:p>
    <w:p w14:paraId="324AF84E" w14:textId="77777777" w:rsidR="00AC0302" w:rsidRDefault="00000000">
      <w:pPr>
        <w:spacing w:after="12" w:line="259" w:lineRule="auto"/>
        <w:ind w:left="180" w:firstLine="0"/>
        <w:jc w:val="left"/>
      </w:pPr>
      <w:r>
        <w:t xml:space="preserve"> </w:t>
      </w:r>
    </w:p>
    <w:p w14:paraId="01248E40" w14:textId="77777777" w:rsidR="00AC0302" w:rsidRDefault="00000000">
      <w:pPr>
        <w:spacing w:after="0" w:line="259" w:lineRule="auto"/>
        <w:ind w:left="315" w:firstLine="0"/>
        <w:jc w:val="left"/>
      </w:pPr>
      <w:r>
        <w:rPr>
          <w:sz w:val="22"/>
        </w:rPr>
        <w:t xml:space="preserve"> </w:t>
      </w:r>
    </w:p>
    <w:sectPr w:rsidR="00AC0302">
      <w:pgSz w:w="11905" w:h="16840"/>
      <w:pgMar w:top="565" w:right="763" w:bottom="1276" w:left="13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3117C"/>
    <w:multiLevelType w:val="hybridMultilevel"/>
    <w:tmpl w:val="FE8859CA"/>
    <w:lvl w:ilvl="0" w:tplc="0332F86E">
      <w:start w:val="1"/>
      <w:numFmt w:val="bullet"/>
      <w:lvlText w:val="-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CAEEBD4">
      <w:start w:val="1"/>
      <w:numFmt w:val="bullet"/>
      <w:lvlText w:val="o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476AF64">
      <w:start w:val="1"/>
      <w:numFmt w:val="bullet"/>
      <w:lvlText w:val="▪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728B53A">
      <w:start w:val="1"/>
      <w:numFmt w:val="bullet"/>
      <w:lvlText w:val="•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EBCA2AA">
      <w:start w:val="1"/>
      <w:numFmt w:val="bullet"/>
      <w:lvlText w:val="o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D4C81B2">
      <w:start w:val="1"/>
      <w:numFmt w:val="bullet"/>
      <w:lvlText w:val="▪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25617B4">
      <w:start w:val="1"/>
      <w:numFmt w:val="bullet"/>
      <w:lvlText w:val="•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D346892">
      <w:start w:val="1"/>
      <w:numFmt w:val="bullet"/>
      <w:lvlText w:val="o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3E8E952">
      <w:start w:val="1"/>
      <w:numFmt w:val="bullet"/>
      <w:lvlText w:val="▪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286D10"/>
    <w:multiLevelType w:val="hybridMultilevel"/>
    <w:tmpl w:val="829619BE"/>
    <w:lvl w:ilvl="0" w:tplc="FC283174">
      <w:start w:val="3"/>
      <w:numFmt w:val="decimal"/>
      <w:lvlText w:val="%1"/>
      <w:lvlJc w:val="left"/>
      <w:pPr>
        <w:ind w:left="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1" w:tplc="80F837BA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2" w:tplc="50D67DA8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3" w:tplc="FEF6E1CA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4" w:tplc="A94E9C92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5" w:tplc="F80A3DDA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6" w:tplc="30C417A4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7" w:tplc="30244A02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8" w:tplc="97CAADB6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 w15:restartNumberingAfterBreak="0">
    <w:nsid w:val="4A3771F4"/>
    <w:multiLevelType w:val="hybridMultilevel"/>
    <w:tmpl w:val="C0702F32"/>
    <w:lvl w:ilvl="0" w:tplc="130C390C">
      <w:start w:val="3"/>
      <w:numFmt w:val="decimal"/>
      <w:lvlText w:val="%1"/>
      <w:lvlJc w:val="left"/>
      <w:pPr>
        <w:ind w:left="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1" w:tplc="0778EA9E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2" w:tplc="6E902A36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3" w:tplc="A2981198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4" w:tplc="7112218A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5" w:tplc="FEE64656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6" w:tplc="E90C1738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7" w:tplc="1FBE25C8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8" w:tplc="BF5E352C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" w15:restartNumberingAfterBreak="0">
    <w:nsid w:val="5E5C332C"/>
    <w:multiLevelType w:val="hybridMultilevel"/>
    <w:tmpl w:val="A918A8CA"/>
    <w:lvl w:ilvl="0" w:tplc="F89298C6">
      <w:numFmt w:val="decimal"/>
      <w:lvlText w:val="%1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1C3DEC">
      <w:start w:val="1"/>
      <w:numFmt w:val="lowerLetter"/>
      <w:lvlText w:val="%2"/>
      <w:lvlJc w:val="left"/>
      <w:pPr>
        <w:ind w:left="2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78C624">
      <w:start w:val="1"/>
      <w:numFmt w:val="lowerRoman"/>
      <w:lvlText w:val="%3"/>
      <w:lvlJc w:val="left"/>
      <w:pPr>
        <w:ind w:left="3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E8822E">
      <w:start w:val="1"/>
      <w:numFmt w:val="decimal"/>
      <w:lvlText w:val="%4"/>
      <w:lvlJc w:val="left"/>
      <w:pPr>
        <w:ind w:left="3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FEA6F8">
      <w:start w:val="1"/>
      <w:numFmt w:val="lowerLetter"/>
      <w:lvlText w:val="%5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D2CFA0">
      <w:start w:val="1"/>
      <w:numFmt w:val="lowerRoman"/>
      <w:lvlText w:val="%6"/>
      <w:lvlJc w:val="left"/>
      <w:pPr>
        <w:ind w:left="5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36E856">
      <w:start w:val="1"/>
      <w:numFmt w:val="decimal"/>
      <w:lvlText w:val="%7"/>
      <w:lvlJc w:val="left"/>
      <w:pPr>
        <w:ind w:left="5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72B16C">
      <w:start w:val="1"/>
      <w:numFmt w:val="lowerLetter"/>
      <w:lvlText w:val="%8"/>
      <w:lvlJc w:val="left"/>
      <w:pPr>
        <w:ind w:left="6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8E8406">
      <w:start w:val="1"/>
      <w:numFmt w:val="lowerRoman"/>
      <w:lvlText w:val="%9"/>
      <w:lvlJc w:val="left"/>
      <w:pPr>
        <w:ind w:left="7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4260223">
    <w:abstractNumId w:val="0"/>
  </w:num>
  <w:num w:numId="2" w16cid:durableId="142965839">
    <w:abstractNumId w:val="1"/>
  </w:num>
  <w:num w:numId="3" w16cid:durableId="1708677698">
    <w:abstractNumId w:val="3"/>
  </w:num>
  <w:num w:numId="4" w16cid:durableId="1946961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302"/>
    <w:rsid w:val="00030708"/>
    <w:rsid w:val="000B6B67"/>
    <w:rsid w:val="001E4E4E"/>
    <w:rsid w:val="003130E8"/>
    <w:rsid w:val="00335A3A"/>
    <w:rsid w:val="004516E2"/>
    <w:rsid w:val="00713D8B"/>
    <w:rsid w:val="00917544"/>
    <w:rsid w:val="00AC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34428"/>
  <w15:docId w15:val="{FE4B2004-65E3-4656-BF79-A20C280B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3" w:line="264" w:lineRule="auto"/>
      <w:ind w:left="4332" w:hanging="10"/>
      <w:jc w:val="both"/>
    </w:pPr>
    <w:rPr>
      <w:rFonts w:ascii="Times New Roman" w:eastAsia="Times New Roman" w:hAnsi="Times New Roman" w:cs="Times New Roman"/>
      <w:color w:val="000000"/>
      <w:sz w:val="19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0" w:line="259" w:lineRule="auto"/>
      <w:ind w:right="80"/>
      <w:jc w:val="center"/>
      <w:outlineLvl w:val="0"/>
    </w:pPr>
    <w:rPr>
      <w:rFonts w:ascii="Times New Roman" w:eastAsia="Times New Roman" w:hAnsi="Times New Roman" w:cs="Times New Roman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Валерия Александровна</dc:creator>
  <cp:keywords/>
  <cp:lastModifiedBy>Асылбек Нұрғиса Бақытжанұлы</cp:lastModifiedBy>
  <cp:revision>5</cp:revision>
  <dcterms:created xsi:type="dcterms:W3CDTF">2025-01-14T05:44:00Z</dcterms:created>
  <dcterms:modified xsi:type="dcterms:W3CDTF">2025-01-17T09:12:00Z</dcterms:modified>
</cp:coreProperties>
</file>